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20" w:rsidRDefault="00880A20" w:rsidP="00880A20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附件2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：</w:t>
      </w:r>
    </w:p>
    <w:p w:rsidR="00880A20" w:rsidRDefault="00880A20" w:rsidP="00880A20">
      <w:pPr>
        <w:pStyle w:val="1"/>
        <w:spacing w:before="0" w:after="0"/>
        <w:ind w:firstLine="720"/>
        <w:jc w:val="center"/>
        <w:rPr>
          <w:rFonts w:ascii="宋体" w:cs="Times New Roman"/>
          <w:b w:val="0"/>
          <w:bCs w:val="0"/>
          <w:sz w:val="36"/>
          <w:szCs w:val="36"/>
        </w:rPr>
      </w:pPr>
      <w:r>
        <w:rPr>
          <w:rFonts w:ascii="宋体" w:hAnsi="宋体" w:cs="宋体"/>
          <w:b w:val="0"/>
          <w:bCs w:val="0"/>
          <w:sz w:val="36"/>
          <w:szCs w:val="36"/>
        </w:rPr>
        <w:t>201</w:t>
      </w:r>
      <w:r>
        <w:rPr>
          <w:rFonts w:ascii="宋体" w:hAnsi="宋体" w:cs="宋体" w:hint="eastAsia"/>
          <w:b w:val="0"/>
          <w:bCs w:val="0"/>
          <w:sz w:val="36"/>
          <w:szCs w:val="36"/>
        </w:rPr>
        <w:t>6年被检查会计师事务所名单</w:t>
      </w:r>
    </w:p>
    <w:p w:rsidR="00880A20" w:rsidRDefault="00880A20" w:rsidP="00880A20">
      <w:pPr>
        <w:spacing w:line="600" w:lineRule="exact"/>
        <w:ind w:firstLine="198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一、太原市（</w:t>
      </w:r>
      <w:r>
        <w:rPr>
          <w:rFonts w:ascii="仿宋_GB2312" w:eastAsia="仿宋_GB2312" w:hAnsi="仿宋_GB2312" w:cs="仿宋_GB2312"/>
          <w:sz w:val="32"/>
          <w:szCs w:val="32"/>
        </w:rPr>
        <w:t>33</w:t>
      </w:r>
      <w:r>
        <w:rPr>
          <w:rFonts w:ascii="仿宋_GB2312" w:eastAsia="仿宋_GB2312" w:hAnsi="仿宋_GB2312" w:cs="仿宋_GB2312" w:hint="eastAsia"/>
          <w:sz w:val="32"/>
          <w:szCs w:val="32"/>
        </w:rPr>
        <w:t>家）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山西高新会计师事务所</w:t>
      </w:r>
    </w:p>
    <w:p w:rsidR="00880A20" w:rsidRPr="00815F0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山西华益会计师事务所</w:t>
      </w:r>
    </w:p>
    <w:p w:rsidR="00880A20" w:rsidRPr="00815F0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3.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山西正裕会计师事务所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4.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山西建银会计师事务所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5.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山西万通会计师事务所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6.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山西中岳会计师事务所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7.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山西银泽会计师事务所</w:t>
      </w:r>
    </w:p>
    <w:p w:rsidR="00880A20" w:rsidRPr="00815F0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8.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</w:t>
      </w:r>
      <w:r>
        <w:rPr>
          <w:rFonts w:ascii="仿宋_GB2312" w:eastAsia="仿宋_GB2312" w:hAnsi="宋体" w:cs="仿宋_GB2312" w:hint="eastAsia"/>
          <w:sz w:val="32"/>
          <w:szCs w:val="32"/>
        </w:rPr>
        <w:t>前弘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9.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山西国信会计师事务所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10.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山西中泽会计师事务所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11.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山西中毅会计师事务所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12.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山西泰元审计事务所</w:t>
      </w:r>
    </w:p>
    <w:p w:rsidR="00880A20" w:rsidRPr="00815F0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13.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山西东方会计师事务所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14.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山西华泰会计师事务所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15.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山西新晋会计师事务所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16.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山西公信会计师事务所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17.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山西德信昌会计师事务所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18.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山西利鸿会计师事务所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19.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太原中鑫源会计师事务所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20.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太原普祥会计师事务所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21.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</w:t>
      </w:r>
      <w:r>
        <w:rPr>
          <w:rFonts w:ascii="仿宋_GB2312" w:eastAsia="仿宋_GB2312" w:hAnsi="宋体" w:cs="仿宋_GB2312" w:hint="eastAsia"/>
          <w:sz w:val="32"/>
          <w:szCs w:val="32"/>
        </w:rPr>
        <w:t>天泽永华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22.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山西启元会计师事务所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23.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太原晋广源会计师事务所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24.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山西亿联会计师事务所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25.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山西恒嘉会计师事务所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26.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山西神华会计师事务所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27.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山西中勤正和会计师事务所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28.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山西禹恒会计师事务所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29.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山西卓智会计师事务所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30.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山西辉义源会计师事务所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31.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山西大承会计师事务所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32.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山西佳钰源会计师事务所</w:t>
      </w:r>
    </w:p>
    <w:p w:rsidR="00880A20" w:rsidRDefault="00880A20" w:rsidP="00880A20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33.</w:t>
      </w:r>
      <w:r w:rsidRPr="00001BD0">
        <w:rPr>
          <w:rFonts w:ascii="仿宋_GB2312" w:eastAsia="仿宋_GB2312" w:hAnsi="宋体" w:cs="仿宋_GB2312" w:hint="eastAsia"/>
          <w:sz w:val="32"/>
          <w:szCs w:val="32"/>
        </w:rPr>
        <w:t>山西宏启会计师事务所</w:t>
      </w:r>
    </w:p>
    <w:p w:rsidR="00880A20" w:rsidRPr="00BC28BD" w:rsidRDefault="00880A20" w:rsidP="00880A20">
      <w:pPr>
        <w:spacing w:line="600" w:lineRule="exact"/>
        <w:ind w:firstLine="198"/>
        <w:rPr>
          <w:rFonts w:ascii="仿宋_GB2312" w:eastAsia="仿宋_GB2312" w:hAnsi="仿宋_GB2312" w:cs="仿宋_GB2312"/>
          <w:sz w:val="32"/>
          <w:szCs w:val="32"/>
        </w:rPr>
      </w:pPr>
      <w:r w:rsidRPr="00BC28BD">
        <w:rPr>
          <w:rFonts w:ascii="仿宋_GB2312" w:eastAsia="仿宋_GB2312" w:hAnsi="仿宋_GB2312" w:cs="仿宋_GB2312" w:hint="eastAsia"/>
          <w:sz w:val="32"/>
          <w:szCs w:val="32"/>
        </w:rPr>
        <w:t>二、晋城市（23家）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sz w:val="32"/>
          <w:szCs w:val="32"/>
        </w:rPr>
        <w:t>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晋城创晖联合会计师事务所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高平永光会计师事务所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3.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晋城泰源会计师事务所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4.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山西晋城华清会计师事务所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5.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山西晋城定坤审计事务所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6.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山西晋城华放审计事务所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7.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晋城安利信会计师事务所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8.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山西晋城陈明会计师事务所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9.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山西泽州正达审计事务所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10.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高平广信联合会计师事务所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11.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晋城恒盛联合会计师事务所</w:t>
      </w:r>
    </w:p>
    <w:p w:rsidR="00880A20" w:rsidRPr="00001BD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12.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晋城国锐联合会计师事务所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13.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晋城正兴联合会计师事务所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14.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沁水晟达联合会计师事务所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15.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晋城宇健会计师事务所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16.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晋城祥远会计师事务所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17.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晋城允智会计师事务所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18.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晋城聚成联合会计师事务所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19.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晋城彤祥联合会计师事务所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20.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晋城乐帮会计师事务所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21.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晋城华铭会计师事务所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22.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晋城诚超会计师事务所</w:t>
      </w:r>
    </w:p>
    <w:p w:rsidR="00880A20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23.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晋城昱华会计师事务所</w:t>
      </w:r>
    </w:p>
    <w:p w:rsidR="00880A20" w:rsidRPr="00BC28BD" w:rsidRDefault="00880A20" w:rsidP="00880A20">
      <w:pPr>
        <w:spacing w:line="600" w:lineRule="exact"/>
        <w:ind w:firstLine="198"/>
        <w:rPr>
          <w:rFonts w:ascii="仿宋_GB2312" w:eastAsia="仿宋_GB2312" w:hAnsi="仿宋_GB2312" w:cs="仿宋_GB2312"/>
          <w:sz w:val="32"/>
          <w:szCs w:val="32"/>
        </w:rPr>
      </w:pPr>
      <w:r w:rsidRPr="00BC28BD">
        <w:rPr>
          <w:rFonts w:ascii="仿宋_GB2312" w:eastAsia="仿宋_GB2312" w:hAnsi="仿宋_GB2312" w:cs="仿宋_GB2312" w:hint="eastAsia"/>
          <w:sz w:val="32"/>
          <w:szCs w:val="32"/>
        </w:rPr>
        <w:t>三、朔州市（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BC28BD">
        <w:rPr>
          <w:rFonts w:ascii="仿宋_GB2312" w:eastAsia="仿宋_GB2312" w:hAnsi="仿宋_GB2312" w:cs="仿宋_GB2312" w:hint="eastAsia"/>
          <w:sz w:val="32"/>
          <w:szCs w:val="32"/>
        </w:rPr>
        <w:t>家）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sz w:val="32"/>
          <w:szCs w:val="32"/>
        </w:rPr>
        <w:t>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朔州华杰会计师事务所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怀仁诚信审计事务所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3.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朔州三益会计师事务所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4.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山西开盛会计师事务所</w:t>
      </w:r>
    </w:p>
    <w:p w:rsidR="00880A20" w:rsidRPr="001070E5" w:rsidRDefault="00880A20" w:rsidP="00880A20">
      <w:pPr>
        <w:spacing w:line="60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5.</w:t>
      </w:r>
      <w:r w:rsidRPr="001070E5">
        <w:rPr>
          <w:rFonts w:ascii="仿宋_GB2312" w:eastAsia="仿宋_GB2312" w:hAnsi="宋体" w:cs="仿宋_GB2312" w:hint="eastAsia"/>
          <w:sz w:val="32"/>
          <w:szCs w:val="32"/>
        </w:rPr>
        <w:t>朔州晨祥会计师事务所</w:t>
      </w:r>
    </w:p>
    <w:p w:rsidR="006831DC" w:rsidRPr="00880A20" w:rsidRDefault="006831DC"/>
    <w:sectPr w:rsidR="006831DC" w:rsidRPr="00880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1DC" w:rsidRDefault="006831DC" w:rsidP="00880A20">
      <w:pPr>
        <w:ind w:firstLine="420"/>
      </w:pPr>
      <w:r>
        <w:separator/>
      </w:r>
    </w:p>
  </w:endnote>
  <w:endnote w:type="continuationSeparator" w:id="1">
    <w:p w:rsidR="006831DC" w:rsidRDefault="006831DC" w:rsidP="00880A20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1DC" w:rsidRDefault="006831DC" w:rsidP="00880A20">
      <w:pPr>
        <w:ind w:firstLine="420"/>
      </w:pPr>
      <w:r>
        <w:separator/>
      </w:r>
    </w:p>
  </w:footnote>
  <w:footnote w:type="continuationSeparator" w:id="1">
    <w:p w:rsidR="006831DC" w:rsidRDefault="006831DC" w:rsidP="00880A20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A20"/>
    <w:rsid w:val="006831DC"/>
    <w:rsid w:val="0088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80A20"/>
    <w:pPr>
      <w:keepNext/>
      <w:keepLines/>
      <w:spacing w:before="340" w:after="330" w:line="578" w:lineRule="auto"/>
      <w:ind w:firstLineChars="200" w:firstLine="200"/>
      <w:outlineLvl w:val="0"/>
    </w:pPr>
    <w:rPr>
      <w:rFonts w:ascii="Calibri" w:eastAsia="宋体" w:hAnsi="Calibri"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0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0A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0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0A20"/>
    <w:rPr>
      <w:sz w:val="18"/>
      <w:szCs w:val="18"/>
    </w:rPr>
  </w:style>
  <w:style w:type="character" w:customStyle="1" w:styleId="1Char">
    <w:name w:val="标题 1 Char"/>
    <w:basedOn w:val="a0"/>
    <w:link w:val="1"/>
    <w:rsid w:val="00880A20"/>
    <w:rPr>
      <w:rFonts w:ascii="Calibri" w:eastAsia="宋体" w:hAnsi="Calibri" w:cs="Calibri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2016-07-05T09:36:00Z</dcterms:created>
  <dcterms:modified xsi:type="dcterms:W3CDTF">2016-07-05T09:36:00Z</dcterms:modified>
</cp:coreProperties>
</file>